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9395D" w14:textId="28B40116" w:rsidR="00B70BE7" w:rsidRDefault="00624347" w:rsidP="00B70BE7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«Тахтамукайский район» сообщает о подготовке проекта постановления</w:t>
      </w:r>
      <w:r w:rsidR="008651B8" w:rsidRPr="008651B8">
        <w:t xml:space="preserve"> </w:t>
      </w:r>
      <w:proofErr w:type="gramStart"/>
      <w:r w:rsidR="007E50C0">
        <w:t>«</w:t>
      </w:r>
      <w:r w:rsidR="007E50C0">
        <w:rPr>
          <w:rFonts w:ascii="Times New Roman" w:hAnsi="Times New Roman" w:cs="Times New Roman"/>
          <w:bCs/>
          <w:sz w:val="28"/>
          <w:szCs w:val="28"/>
        </w:rPr>
        <w:t xml:space="preserve"> Об</w:t>
      </w:r>
      <w:proofErr w:type="gramEnd"/>
      <w:r w:rsidR="007E50C0">
        <w:rPr>
          <w:rFonts w:ascii="Times New Roman" w:hAnsi="Times New Roman" w:cs="Times New Roman"/>
          <w:bCs/>
          <w:sz w:val="28"/>
          <w:szCs w:val="28"/>
        </w:rPr>
        <w:t xml:space="preserve"> утверждении Регламента сопровождения инвестиционных проектов в муниципальном образовании Тахтамукайский район».</w:t>
      </w:r>
    </w:p>
    <w:p w14:paraId="448BEE95" w14:textId="74461215" w:rsidR="00624347" w:rsidRPr="00B46539" w:rsidRDefault="00624347" w:rsidP="00B70BE7">
      <w:pPr>
        <w:ind w:firstLine="426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Предложения принимаются</w:t>
      </w:r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адресу: 385100, а. </w:t>
      </w:r>
      <w:proofErr w:type="spellStart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Тахтамукай</w:t>
      </w:r>
      <w:proofErr w:type="spellEnd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ул. Гагарина, 2, отдел социально-экономического развития и инвестиций, а также по электронной почте на адрес: </w:t>
      </w:r>
      <w:hyperlink r:id="rId4" w:history="1"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</w:rPr>
          <w:t>tahtamukay2@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7E50C0" w:rsidRPr="00D4730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 </w:t>
      </w:r>
      <w:r w:rsidR="007E50C0">
        <w:rPr>
          <w:rFonts w:ascii="Times New Roman" w:hAnsi="Times New Roman" w:cs="Times New Roman"/>
          <w:sz w:val="28"/>
          <w:szCs w:val="28"/>
        </w:rPr>
        <w:t>16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7E50C0">
        <w:rPr>
          <w:rFonts w:ascii="Times New Roman" w:hAnsi="Times New Roman" w:cs="Times New Roman"/>
          <w:sz w:val="28"/>
          <w:szCs w:val="28"/>
        </w:rPr>
        <w:t>10</w:t>
      </w:r>
      <w:r w:rsidR="00DF7DF3">
        <w:rPr>
          <w:rFonts w:ascii="Times New Roman" w:hAnsi="Times New Roman" w:cs="Times New Roman"/>
          <w:sz w:val="28"/>
          <w:szCs w:val="28"/>
        </w:rPr>
        <w:t>.202</w:t>
      </w:r>
      <w:r w:rsidR="00B70BE7" w:rsidRPr="00B70BE7">
        <w:rPr>
          <w:rFonts w:ascii="Times New Roman" w:hAnsi="Times New Roman" w:cs="Times New Roman"/>
          <w:sz w:val="28"/>
          <w:szCs w:val="28"/>
        </w:rPr>
        <w:t>3</w:t>
      </w:r>
      <w:r w:rsidR="00DF7DF3">
        <w:rPr>
          <w:rFonts w:ascii="Times New Roman" w:hAnsi="Times New Roman" w:cs="Times New Roman"/>
          <w:sz w:val="28"/>
          <w:szCs w:val="28"/>
        </w:rPr>
        <w:t xml:space="preserve">г. по </w:t>
      </w:r>
      <w:r w:rsidR="0060595F">
        <w:rPr>
          <w:rFonts w:ascii="Times New Roman" w:hAnsi="Times New Roman" w:cs="Times New Roman"/>
          <w:sz w:val="28"/>
          <w:szCs w:val="28"/>
        </w:rPr>
        <w:t>2</w:t>
      </w:r>
      <w:r w:rsidR="007E50C0">
        <w:rPr>
          <w:rFonts w:ascii="Times New Roman" w:hAnsi="Times New Roman" w:cs="Times New Roman"/>
          <w:sz w:val="28"/>
          <w:szCs w:val="28"/>
        </w:rPr>
        <w:t>0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7E50C0">
        <w:rPr>
          <w:rFonts w:ascii="Times New Roman" w:hAnsi="Times New Roman" w:cs="Times New Roman"/>
          <w:sz w:val="28"/>
          <w:szCs w:val="28"/>
        </w:rPr>
        <w:t>10</w:t>
      </w:r>
      <w:r w:rsidR="008651B8">
        <w:rPr>
          <w:rFonts w:ascii="Times New Roman" w:hAnsi="Times New Roman" w:cs="Times New Roman"/>
          <w:sz w:val="28"/>
          <w:szCs w:val="28"/>
        </w:rPr>
        <w:t>.20</w:t>
      </w:r>
      <w:r w:rsidR="004F008D">
        <w:rPr>
          <w:rFonts w:ascii="Times New Roman" w:hAnsi="Times New Roman" w:cs="Times New Roman"/>
          <w:sz w:val="28"/>
          <w:szCs w:val="28"/>
        </w:rPr>
        <w:t>2</w:t>
      </w:r>
      <w:r w:rsidR="00B70BE7" w:rsidRPr="00B70BE7">
        <w:rPr>
          <w:rFonts w:ascii="Times New Roman" w:hAnsi="Times New Roman" w:cs="Times New Roman"/>
          <w:sz w:val="28"/>
          <w:szCs w:val="28"/>
        </w:rPr>
        <w:t>3</w:t>
      </w:r>
      <w:r w:rsidR="00612775" w:rsidRPr="005811AB">
        <w:rPr>
          <w:rFonts w:ascii="Times New Roman" w:hAnsi="Times New Roman" w:cs="Times New Roman"/>
          <w:sz w:val="28"/>
          <w:szCs w:val="28"/>
        </w:rPr>
        <w:t>г.</w:t>
      </w:r>
      <w:r w:rsidR="00E85E91" w:rsidRPr="005811AB">
        <w:rPr>
          <w:rFonts w:ascii="Times New Roman" w:hAnsi="Times New Roman" w:cs="Times New Roman"/>
          <w:sz w:val="28"/>
          <w:szCs w:val="28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включительно.</w:t>
      </w:r>
      <w:r w:rsidRPr="00B4653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</w:p>
    <w:p w14:paraId="474C9223" w14:textId="4AF2E366" w:rsidR="00930713" w:rsidRPr="00ED60AA" w:rsidRDefault="00930713" w:rsidP="00930713">
      <w:pPr>
        <w:tabs>
          <w:tab w:val="left" w:pos="578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Опросный лист размещен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главной странице </w:t>
      </w: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разделе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E85E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Отдел социально-экономического развития и инвестиций –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РВ</w:t>
      </w:r>
      <w:r w:rsidR="008651B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ОРВ-202</w:t>
      </w:r>
      <w:r w:rsidR="00B70BE7" w:rsidRPr="00B70BE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 w:rsidR="00DF7DF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7E50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ОПРОСНЫЙ ЛИСТ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14:paraId="5F8F118B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07"/>
    <w:rsid w:val="000440D0"/>
    <w:rsid w:val="00113552"/>
    <w:rsid w:val="00176C71"/>
    <w:rsid w:val="001B57BF"/>
    <w:rsid w:val="002552B4"/>
    <w:rsid w:val="003D6D9D"/>
    <w:rsid w:val="00436341"/>
    <w:rsid w:val="0048515D"/>
    <w:rsid w:val="004F008D"/>
    <w:rsid w:val="0050369A"/>
    <w:rsid w:val="005811AB"/>
    <w:rsid w:val="0060595F"/>
    <w:rsid w:val="00612775"/>
    <w:rsid w:val="00624347"/>
    <w:rsid w:val="006F2583"/>
    <w:rsid w:val="007115C4"/>
    <w:rsid w:val="00774006"/>
    <w:rsid w:val="00794702"/>
    <w:rsid w:val="007D7233"/>
    <w:rsid w:val="007E50C0"/>
    <w:rsid w:val="008651B8"/>
    <w:rsid w:val="00930713"/>
    <w:rsid w:val="009A334C"/>
    <w:rsid w:val="009C0F39"/>
    <w:rsid w:val="00A13157"/>
    <w:rsid w:val="00A96ABB"/>
    <w:rsid w:val="00B36A6E"/>
    <w:rsid w:val="00B46539"/>
    <w:rsid w:val="00B57B07"/>
    <w:rsid w:val="00B70BE7"/>
    <w:rsid w:val="00B939C7"/>
    <w:rsid w:val="00BB4896"/>
    <w:rsid w:val="00C6074E"/>
    <w:rsid w:val="00CF5F15"/>
    <w:rsid w:val="00D36C58"/>
    <w:rsid w:val="00DB4CFE"/>
    <w:rsid w:val="00DF004A"/>
    <w:rsid w:val="00DF7DF3"/>
    <w:rsid w:val="00E85E91"/>
    <w:rsid w:val="00ED60AA"/>
    <w:rsid w:val="00F3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B9F2F"/>
  <w15:docId w15:val="{95305856-3852-4AD5-BD3E-5B97854E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  <w:style w:type="character" w:styleId="a5">
    <w:name w:val="Unresolved Mention"/>
    <w:basedOn w:val="a0"/>
    <w:uiPriority w:val="99"/>
    <w:semiHidden/>
    <w:unhideWhenUsed/>
    <w:rsid w:val="007E5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htamukay2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2</cp:revision>
  <dcterms:created xsi:type="dcterms:W3CDTF">2023-10-16T12:57:00Z</dcterms:created>
  <dcterms:modified xsi:type="dcterms:W3CDTF">2023-10-16T12:57:00Z</dcterms:modified>
</cp:coreProperties>
</file>